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C7F" w:rsidRPr="005D6C7F" w:rsidRDefault="005D6C7F" w:rsidP="005D6C7F">
      <w:pPr>
        <w:spacing w:before="240" w:after="0" w:line="240" w:lineRule="auto"/>
        <w:jc w:val="center"/>
        <w:outlineLvl w:val="0"/>
        <w:rPr>
          <w:rFonts w:ascii="Times New Roman" w:eastAsia="Times New Roman" w:hAnsi="Times New Roman" w:cs="Times New Roman"/>
          <w:b/>
          <w:bCs/>
          <w:kern w:val="36"/>
          <w:sz w:val="48"/>
          <w:szCs w:val="48"/>
        </w:rPr>
      </w:pPr>
      <w:r w:rsidRPr="005D6C7F">
        <w:rPr>
          <w:rFonts w:ascii="Calibri" w:eastAsia="Times New Roman" w:hAnsi="Calibri" w:cs="Calibri"/>
          <w:b/>
          <w:bCs/>
          <w:color w:val="4472C4"/>
          <w:kern w:val="36"/>
          <w:sz w:val="40"/>
          <w:szCs w:val="40"/>
        </w:rPr>
        <w:t>UNEMPLOYMENT AND WORKER ASSISTANCE</w:t>
      </w:r>
    </w:p>
    <w:p w:rsidR="005D6C7F" w:rsidRPr="005D6C7F" w:rsidRDefault="005D6C7F" w:rsidP="005D6C7F">
      <w:pPr>
        <w:spacing w:after="0" w:line="240" w:lineRule="auto"/>
        <w:rPr>
          <w:rFonts w:ascii="Times New Roman" w:eastAsia="Times New Roman" w:hAnsi="Times New Roman" w:cs="Times New Roman"/>
          <w:sz w:val="24"/>
          <w:szCs w:val="24"/>
        </w:rPr>
      </w:pPr>
    </w:p>
    <w:p w:rsidR="009F46FB" w:rsidRPr="005D6C7F" w:rsidRDefault="005D6C7F" w:rsidP="005D6C7F">
      <w:pPr>
        <w:spacing w:after="0" w:line="240" w:lineRule="auto"/>
        <w:rPr>
          <w:rFonts w:ascii="Times New Roman" w:eastAsia="Times New Roman" w:hAnsi="Times New Roman" w:cs="Times New Roman"/>
          <w:sz w:val="24"/>
          <w:szCs w:val="24"/>
        </w:rPr>
      </w:pPr>
      <w:r w:rsidRPr="005D6C7F">
        <w:rPr>
          <w:rFonts w:ascii="Calibri" w:eastAsia="Times New Roman" w:hAnsi="Calibri" w:cs="Calibri"/>
          <w:b/>
          <w:bCs/>
          <w:color w:val="000000"/>
          <w:sz w:val="24"/>
          <w:szCs w:val="24"/>
        </w:rPr>
        <w:t>You can now apply for Unemployment Insurance or Pandemic Unemployment Assistance. If you don't know where to start, apply for UI benefits first. If you don't qualify, try applying for PUA.</w:t>
      </w:r>
    </w:p>
    <w:p w:rsidR="005D6C7F" w:rsidRDefault="005D6C7F">
      <w:r>
        <w:rPr>
          <w:rFonts w:ascii="Calibri" w:hAnsi="Calibri" w:cs="Calibri"/>
          <w:b/>
          <w:bCs/>
          <w:noProof/>
          <w:color w:val="000000"/>
          <w:bdr w:val="none" w:sz="0" w:space="0" w:color="auto" w:frame="1"/>
        </w:rPr>
        <w:drawing>
          <wp:inline distT="0" distB="0" distL="0" distR="0">
            <wp:extent cx="6891264" cy="71342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238" cy="7171468"/>
                    </a:xfrm>
                    <a:prstGeom prst="rect">
                      <a:avLst/>
                    </a:prstGeom>
                    <a:noFill/>
                    <a:ln>
                      <a:noFill/>
                    </a:ln>
                  </pic:spPr>
                </pic:pic>
              </a:graphicData>
            </a:graphic>
          </wp:inline>
        </w:drawing>
      </w:r>
    </w:p>
    <w:p w:rsidR="005D6C7F" w:rsidRDefault="005D6C7F" w:rsidP="005D6C7F">
      <w:pPr>
        <w:pStyle w:val="Heading2"/>
        <w:rPr>
          <w:rFonts w:ascii="Calibri" w:hAnsi="Calibri" w:cs="Calibri"/>
          <w:b/>
          <w:bCs/>
          <w:color w:val="2F5496"/>
        </w:rPr>
      </w:pPr>
    </w:p>
    <w:p w:rsidR="005D6C7F" w:rsidRDefault="005D6C7F" w:rsidP="005D6C7F">
      <w:pPr>
        <w:pStyle w:val="Heading2"/>
        <w:rPr>
          <w:rFonts w:ascii="Calibri" w:hAnsi="Calibri" w:cs="Calibri"/>
          <w:b/>
          <w:bCs/>
          <w:color w:val="2F5496"/>
        </w:rPr>
      </w:pPr>
    </w:p>
    <w:p w:rsidR="005D6C7F" w:rsidRDefault="005D6C7F" w:rsidP="005D6C7F">
      <w:pPr>
        <w:pStyle w:val="Heading2"/>
        <w:rPr>
          <w:rFonts w:ascii="Calibri" w:hAnsi="Calibri" w:cs="Calibri"/>
          <w:b/>
          <w:bCs/>
          <w:color w:val="2F5496"/>
        </w:rPr>
      </w:pPr>
    </w:p>
    <w:p w:rsidR="005D6C7F" w:rsidRDefault="005D6C7F" w:rsidP="005D6C7F">
      <w:pPr>
        <w:pStyle w:val="Heading2"/>
        <w:rPr>
          <w:rFonts w:ascii="Calibri" w:hAnsi="Calibri" w:cs="Calibri"/>
          <w:b/>
          <w:bCs/>
          <w:color w:val="2F5496"/>
        </w:rPr>
      </w:pPr>
      <w:r>
        <w:rPr>
          <w:rFonts w:ascii="Calibri" w:hAnsi="Calibri" w:cs="Calibri"/>
          <w:b/>
          <w:bCs/>
          <w:color w:val="2F5496"/>
        </w:rPr>
        <w:t>Apply for Unemployment Insurance</w:t>
      </w:r>
    </w:p>
    <w:p w:rsidR="005D6C7F" w:rsidRPr="005D6C7F" w:rsidRDefault="005D6C7F" w:rsidP="005D6C7F">
      <w:pPr>
        <w:spacing w:after="0"/>
        <w:rPr>
          <w:i/>
          <w:iCs/>
          <w:sz w:val="24"/>
          <w:szCs w:val="24"/>
        </w:rPr>
      </w:pPr>
      <w:r w:rsidRPr="005D6C7F">
        <w:rPr>
          <w:i/>
          <w:iCs/>
          <w:sz w:val="24"/>
          <w:szCs w:val="24"/>
        </w:rPr>
        <w:t>Filing Online</w:t>
      </w:r>
    </w:p>
    <w:p w:rsidR="005D6C7F" w:rsidRDefault="005D6C7F" w:rsidP="005D6C7F">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 xml:space="preserve">This is the fastest way to file a claim. Apply for unemployment insurance online by visiting </w:t>
      </w:r>
      <w:hyperlink r:id="rId8" w:history="1">
        <w:r>
          <w:rPr>
            <w:rStyle w:val="Hyperlink"/>
            <w:rFonts w:ascii="Calibri" w:eastAsiaTheme="majorEastAsia" w:hAnsi="Calibri" w:cs="Calibri"/>
            <w:color w:val="1155CC"/>
          </w:rPr>
          <w:t>this website</w:t>
        </w:r>
      </w:hyperlink>
      <w:r>
        <w:rPr>
          <w:rFonts w:ascii="Calibri" w:hAnsi="Calibri" w:cs="Calibri"/>
          <w:color w:val="000000"/>
        </w:rPr>
        <w:t>. You must file for benefits using your employer’s exact name as it is stated on your W-2. </w:t>
      </w:r>
    </w:p>
    <w:p w:rsidR="005D6C7F" w:rsidRDefault="005D6C7F" w:rsidP="005D6C7F">
      <w:pPr>
        <w:pStyle w:val="NormalWeb"/>
        <w:numPr>
          <w:ilvl w:val="0"/>
          <w:numId w:val="1"/>
        </w:numPr>
        <w:spacing w:before="0" w:beforeAutospacing="0" w:after="0" w:afterAutospacing="0"/>
        <w:textAlignment w:val="baseline"/>
        <w:rPr>
          <w:rFonts w:ascii="Arial" w:hAnsi="Arial" w:cs="Arial"/>
          <w:color w:val="000000"/>
        </w:rPr>
      </w:pPr>
      <w:r>
        <w:rPr>
          <w:rFonts w:ascii="Calibri" w:hAnsi="Calibri" w:cs="Calibri"/>
          <w:color w:val="000000"/>
        </w:rPr>
        <w:t>If you have filed a UI claim within the past 52 weeks, you do not have to file a new claim. You will be able to reopen your prior claim. </w:t>
      </w:r>
    </w:p>
    <w:p w:rsidR="005D6C7F" w:rsidRDefault="005D6C7F" w:rsidP="005D6C7F">
      <w:pPr>
        <w:pStyle w:val="NormalWeb"/>
        <w:numPr>
          <w:ilvl w:val="0"/>
          <w:numId w:val="1"/>
        </w:numPr>
        <w:spacing w:before="0" w:beforeAutospacing="0" w:after="0" w:afterAutospacing="0"/>
        <w:textAlignment w:val="baseline"/>
        <w:rPr>
          <w:rFonts w:ascii="Arial" w:hAnsi="Arial" w:cs="Arial"/>
          <w:color w:val="000000"/>
        </w:rPr>
      </w:pPr>
      <w:hyperlink r:id="rId9" w:history="1">
        <w:r>
          <w:rPr>
            <w:rStyle w:val="Hyperlink"/>
            <w:rFonts w:ascii="Calibri" w:eastAsiaTheme="majorEastAsia" w:hAnsi="Calibri" w:cs="Calibri"/>
            <w:color w:val="1155CC"/>
          </w:rPr>
          <w:t>Click here</w:t>
        </w:r>
      </w:hyperlink>
      <w:r>
        <w:rPr>
          <w:rFonts w:ascii="Calibri" w:hAnsi="Calibri" w:cs="Calibri"/>
          <w:color w:val="000000"/>
        </w:rPr>
        <w:t xml:space="preserve"> for instructions on how to apply, or, </w:t>
      </w:r>
      <w:hyperlink r:id="rId10" w:history="1">
        <w:r>
          <w:rPr>
            <w:rStyle w:val="Hyperlink"/>
            <w:rFonts w:ascii="Calibri" w:eastAsiaTheme="majorEastAsia" w:hAnsi="Calibri" w:cs="Calibri"/>
            <w:color w:val="1155CC"/>
          </w:rPr>
          <w:t>here</w:t>
        </w:r>
      </w:hyperlink>
      <w:r>
        <w:rPr>
          <w:rFonts w:ascii="Calibri" w:hAnsi="Calibri" w:cs="Calibri"/>
          <w:color w:val="000000"/>
        </w:rPr>
        <w:t xml:space="preserve"> for step-by-step screenshots of the unemployment application process. You can also sign up for a </w:t>
      </w:r>
      <w:hyperlink r:id="rId11" w:history="1">
        <w:r>
          <w:rPr>
            <w:rStyle w:val="Hyperlink"/>
            <w:rFonts w:ascii="Calibri" w:eastAsiaTheme="majorEastAsia" w:hAnsi="Calibri" w:cs="Calibri"/>
            <w:color w:val="1155CC"/>
          </w:rPr>
          <w:t>virtual town hall presentation</w:t>
        </w:r>
      </w:hyperlink>
      <w:r>
        <w:rPr>
          <w:rFonts w:ascii="Calibri" w:hAnsi="Calibri" w:cs="Calibri"/>
          <w:color w:val="000000"/>
        </w:rPr>
        <w:t xml:space="preserve"> on applying for unemployment assistance. </w:t>
      </w:r>
    </w:p>
    <w:p w:rsidR="005D6C7F" w:rsidRPr="005D6C7F" w:rsidRDefault="005D6C7F" w:rsidP="000C36B1">
      <w:pPr>
        <w:pStyle w:val="NormalWeb"/>
        <w:numPr>
          <w:ilvl w:val="0"/>
          <w:numId w:val="1"/>
        </w:numPr>
        <w:spacing w:before="0" w:beforeAutospacing="0" w:after="0" w:afterAutospacing="0"/>
        <w:textAlignment w:val="baseline"/>
      </w:pPr>
      <w:r w:rsidRPr="005D6C7F">
        <w:rPr>
          <w:rFonts w:ascii="Calibri" w:hAnsi="Calibri" w:cs="Calibri"/>
          <w:color w:val="000000"/>
        </w:rPr>
        <w:t xml:space="preserve">If you have trouble logging in to the online claim system or need to make a change to your application, schedule a call back from the MA Department of Unemployment Assistance (DUA) by </w:t>
      </w:r>
      <w:hyperlink r:id="rId12" w:history="1">
        <w:r w:rsidRPr="005D6C7F">
          <w:rPr>
            <w:rStyle w:val="Hyperlink"/>
            <w:rFonts w:ascii="Calibri" w:eastAsiaTheme="majorEastAsia" w:hAnsi="Calibri" w:cs="Calibri"/>
            <w:color w:val="1155CC"/>
          </w:rPr>
          <w:t>filling out this form</w:t>
        </w:r>
      </w:hyperlink>
      <w:r w:rsidRPr="005D6C7F">
        <w:rPr>
          <w:rFonts w:ascii="Calibri" w:hAnsi="Calibri" w:cs="Calibri"/>
          <w:color w:val="000000"/>
        </w:rPr>
        <w:t xml:space="preserve">. </w:t>
      </w:r>
    </w:p>
    <w:p w:rsidR="005D6C7F" w:rsidRPr="005D6C7F" w:rsidRDefault="005D6C7F" w:rsidP="005D6C7F">
      <w:pPr>
        <w:pStyle w:val="NormalWeb"/>
        <w:spacing w:before="0" w:beforeAutospacing="0" w:after="0" w:afterAutospacing="0"/>
        <w:ind w:left="720"/>
        <w:textAlignment w:val="baseline"/>
      </w:pPr>
    </w:p>
    <w:p w:rsidR="005D6C7F" w:rsidRPr="005D6C7F" w:rsidRDefault="005D6C7F" w:rsidP="005D6C7F">
      <w:pPr>
        <w:pStyle w:val="NormalWeb"/>
        <w:spacing w:before="0" w:beforeAutospacing="0" w:after="0" w:afterAutospacing="0"/>
        <w:rPr>
          <w:i/>
          <w:iCs/>
        </w:rPr>
      </w:pPr>
      <w:r w:rsidRPr="005D6C7F">
        <w:rPr>
          <w:rFonts w:ascii="Calibri" w:hAnsi="Calibri" w:cs="Calibri"/>
          <w:i/>
          <w:iCs/>
          <w:color w:val="000000"/>
        </w:rPr>
        <w:t>Filing by Phone</w:t>
      </w:r>
    </w:p>
    <w:p w:rsidR="005D6C7F" w:rsidRDefault="005D6C7F" w:rsidP="005D6C7F">
      <w:pPr>
        <w:pStyle w:val="NormalWeb"/>
        <w:numPr>
          <w:ilvl w:val="0"/>
          <w:numId w:val="2"/>
        </w:numPr>
        <w:spacing w:before="0" w:beforeAutospacing="0" w:after="0" w:afterAutospacing="0"/>
        <w:textAlignment w:val="baseline"/>
        <w:rPr>
          <w:rFonts w:ascii="Arial" w:hAnsi="Arial" w:cs="Arial"/>
          <w:color w:val="000000"/>
        </w:rPr>
      </w:pPr>
      <w:r>
        <w:rPr>
          <w:rFonts w:ascii="Calibri" w:hAnsi="Calibri" w:cs="Calibri"/>
          <w:color w:val="000000"/>
        </w:rPr>
        <w:t xml:space="preserve">You can file an unemployment claim by </w:t>
      </w:r>
      <w:proofErr w:type="gramStart"/>
      <w:r>
        <w:rPr>
          <w:rFonts w:ascii="Calibri" w:hAnsi="Calibri" w:cs="Calibri"/>
          <w:color w:val="000000"/>
        </w:rPr>
        <w:t>phone, but</w:t>
      </w:r>
      <w:proofErr w:type="gramEnd"/>
      <w:r>
        <w:rPr>
          <w:rFonts w:ascii="Calibri" w:hAnsi="Calibri" w:cs="Calibri"/>
          <w:color w:val="000000"/>
        </w:rPr>
        <w:t xml:space="preserve"> expect long wait times due to the recent surge in claims. Hours are Monday to Friday from 8:30am-4:30pm and Saturdays from 8am-12pm. Contact the </w:t>
      </w:r>
      <w:proofErr w:type="spellStart"/>
      <w:r>
        <w:rPr>
          <w:rFonts w:ascii="Calibri" w:hAnsi="Calibri" w:cs="Calibri"/>
          <w:color w:val="000000"/>
        </w:rPr>
        <w:t>TeleClaim</w:t>
      </w:r>
      <w:proofErr w:type="spellEnd"/>
      <w:r>
        <w:rPr>
          <w:rFonts w:ascii="Calibri" w:hAnsi="Calibri" w:cs="Calibri"/>
          <w:color w:val="000000"/>
        </w:rPr>
        <w:t xml:space="preserve"> Center at: </w:t>
      </w:r>
      <w:r>
        <w:rPr>
          <w:rFonts w:ascii="Calibri" w:hAnsi="Calibri" w:cs="Calibri"/>
          <w:b/>
          <w:bCs/>
          <w:color w:val="000000"/>
        </w:rPr>
        <w:t>877-626-6800</w:t>
      </w:r>
      <w:r>
        <w:rPr>
          <w:rFonts w:ascii="Calibri" w:hAnsi="Calibri" w:cs="Calibri"/>
          <w:color w:val="000000"/>
        </w:rPr>
        <w:t>.</w:t>
      </w:r>
    </w:p>
    <w:p w:rsidR="005D6C7F" w:rsidRPr="005D6C7F" w:rsidRDefault="005D6C7F" w:rsidP="005D6C7F">
      <w:pPr>
        <w:pStyle w:val="NormalWeb"/>
        <w:numPr>
          <w:ilvl w:val="0"/>
          <w:numId w:val="2"/>
        </w:numPr>
        <w:spacing w:before="0" w:beforeAutospacing="0" w:after="0" w:afterAutospacing="0"/>
        <w:textAlignment w:val="baseline"/>
        <w:rPr>
          <w:rFonts w:ascii="Arial" w:hAnsi="Arial" w:cs="Arial"/>
          <w:color w:val="000000"/>
        </w:rPr>
      </w:pPr>
      <w:r>
        <w:rPr>
          <w:rFonts w:ascii="Calibri" w:hAnsi="Calibri" w:cs="Calibri"/>
          <w:color w:val="000000"/>
        </w:rPr>
        <w:t xml:space="preserve">You can also schedule a call back from the MA Department of Unemployment Assistance (DUA) by </w:t>
      </w:r>
      <w:hyperlink r:id="rId13" w:history="1">
        <w:r>
          <w:rPr>
            <w:rStyle w:val="Hyperlink"/>
            <w:rFonts w:ascii="Calibri" w:eastAsiaTheme="majorEastAsia" w:hAnsi="Calibri" w:cs="Calibri"/>
            <w:color w:val="1155CC"/>
          </w:rPr>
          <w:t>filling out this form</w:t>
        </w:r>
      </w:hyperlink>
      <w:r>
        <w:rPr>
          <w:rFonts w:ascii="Calibri" w:hAnsi="Calibri" w:cs="Calibri"/>
          <w:color w:val="000000"/>
        </w:rPr>
        <w:t>. </w:t>
      </w:r>
    </w:p>
    <w:p w:rsidR="005D6C7F" w:rsidRDefault="005D6C7F" w:rsidP="005D6C7F">
      <w:pPr>
        <w:pStyle w:val="NormalWeb"/>
        <w:numPr>
          <w:ilvl w:val="0"/>
          <w:numId w:val="3"/>
        </w:numPr>
        <w:spacing w:before="0" w:beforeAutospacing="0" w:after="0" w:afterAutospacing="0"/>
        <w:textAlignment w:val="baseline"/>
        <w:rPr>
          <w:rFonts w:ascii="Arial" w:hAnsi="Arial" w:cs="Arial"/>
          <w:color w:val="000000"/>
        </w:rPr>
      </w:pPr>
      <w:r>
        <w:rPr>
          <w:rFonts w:ascii="Calibri" w:hAnsi="Calibri" w:cs="Calibri"/>
          <w:color w:val="000000"/>
        </w:rPr>
        <w:t xml:space="preserve">Greater Boston Legal Services is also offering free assistance with online claims. </w:t>
      </w:r>
      <w:hyperlink r:id="rId14" w:history="1">
        <w:r>
          <w:rPr>
            <w:rStyle w:val="Hyperlink"/>
            <w:rFonts w:ascii="Calibri" w:eastAsiaTheme="majorEastAsia" w:hAnsi="Calibri" w:cs="Calibri"/>
            <w:color w:val="1155CC"/>
          </w:rPr>
          <w:t>Clic</w:t>
        </w:r>
        <w:r>
          <w:rPr>
            <w:rStyle w:val="Hyperlink"/>
            <w:rFonts w:ascii="Calibri" w:eastAsiaTheme="majorEastAsia" w:hAnsi="Calibri" w:cs="Calibri"/>
            <w:color w:val="1155CC"/>
          </w:rPr>
          <w:t>k</w:t>
        </w:r>
        <w:r>
          <w:rPr>
            <w:rStyle w:val="Hyperlink"/>
            <w:rFonts w:ascii="Calibri" w:eastAsiaTheme="majorEastAsia" w:hAnsi="Calibri" w:cs="Calibri"/>
            <w:color w:val="1155CC"/>
          </w:rPr>
          <w:t xml:space="preserve"> here</w:t>
        </w:r>
      </w:hyperlink>
      <w:r>
        <w:rPr>
          <w:rFonts w:ascii="Calibri" w:hAnsi="Calibri" w:cs="Calibri"/>
          <w:color w:val="000000"/>
        </w:rPr>
        <w:t xml:space="preserve"> for more information. </w:t>
      </w:r>
      <w:r>
        <w:rPr>
          <w:rFonts w:ascii="Calibri" w:hAnsi="Calibri" w:cs="Calibri"/>
          <w:color w:val="FF0000"/>
          <w:sz w:val="26"/>
          <w:szCs w:val="26"/>
        </w:rPr>
        <w:t>Not on Find It, probably worth making a page</w:t>
      </w:r>
    </w:p>
    <w:p w:rsidR="005D6C7F" w:rsidRDefault="005D6C7F" w:rsidP="005D6C7F">
      <w:pPr>
        <w:rPr>
          <w:rFonts w:ascii="Times New Roman" w:hAnsi="Times New Roman" w:cs="Times New Roman"/>
        </w:rPr>
      </w:pPr>
    </w:p>
    <w:p w:rsidR="005D6C7F" w:rsidRPr="005D6C7F" w:rsidRDefault="005D6C7F" w:rsidP="005D6C7F">
      <w:pPr>
        <w:pStyle w:val="NormalWeb"/>
        <w:spacing w:before="0" w:beforeAutospacing="0" w:after="0" w:afterAutospacing="0"/>
        <w:rPr>
          <w:i/>
          <w:iCs/>
        </w:rPr>
      </w:pPr>
      <w:r w:rsidRPr="005D6C7F">
        <w:rPr>
          <w:rFonts w:ascii="Calibri" w:hAnsi="Calibri" w:cs="Calibri"/>
          <w:i/>
          <w:iCs/>
          <w:color w:val="000000"/>
        </w:rPr>
        <w:t>Language Support for Unemployment Claims</w:t>
      </w:r>
    </w:p>
    <w:p w:rsidR="005D6C7F" w:rsidRDefault="005D6C7F" w:rsidP="005D6C7F">
      <w:pPr>
        <w:pStyle w:val="NormalWeb"/>
        <w:numPr>
          <w:ilvl w:val="0"/>
          <w:numId w:val="4"/>
        </w:numPr>
        <w:spacing w:before="0" w:beforeAutospacing="0" w:after="0" w:afterAutospacing="0"/>
        <w:textAlignment w:val="baseline"/>
        <w:rPr>
          <w:rFonts w:ascii="Arial" w:hAnsi="Arial" w:cs="Arial"/>
          <w:color w:val="000000"/>
        </w:rPr>
      </w:pPr>
      <w:r>
        <w:rPr>
          <w:rFonts w:ascii="Calibri" w:hAnsi="Calibri" w:cs="Calibri"/>
          <w:color w:val="000000"/>
        </w:rPr>
        <w:t>The Baker-</w:t>
      </w:r>
      <w:proofErr w:type="spellStart"/>
      <w:r>
        <w:rPr>
          <w:rFonts w:ascii="Calibri" w:hAnsi="Calibri" w:cs="Calibri"/>
          <w:color w:val="000000"/>
        </w:rPr>
        <w:t>Polito</w:t>
      </w:r>
      <w:proofErr w:type="spellEnd"/>
      <w:r>
        <w:rPr>
          <w:rFonts w:ascii="Calibri" w:hAnsi="Calibri" w:cs="Calibri"/>
          <w:color w:val="000000"/>
        </w:rPr>
        <w:t xml:space="preserve"> Administration launched a </w:t>
      </w:r>
      <w:hyperlink r:id="rId15" w:history="1">
        <w:r>
          <w:rPr>
            <w:rStyle w:val="Hyperlink"/>
            <w:rFonts w:ascii="Calibri" w:eastAsiaTheme="majorEastAsia" w:hAnsi="Calibri" w:cs="Calibri"/>
            <w:color w:val="1155CC"/>
          </w:rPr>
          <w:t>Spanish language online application</w:t>
        </w:r>
      </w:hyperlink>
      <w:r>
        <w:rPr>
          <w:rFonts w:ascii="Calibri" w:hAnsi="Calibri" w:cs="Calibri"/>
          <w:color w:val="000000"/>
        </w:rPr>
        <w:t xml:space="preserve"> for those who need to apply.</w:t>
      </w:r>
    </w:p>
    <w:p w:rsidR="005D6C7F" w:rsidRDefault="005D6C7F" w:rsidP="005D6C7F">
      <w:pPr>
        <w:pStyle w:val="NormalWeb"/>
        <w:numPr>
          <w:ilvl w:val="0"/>
          <w:numId w:val="4"/>
        </w:numPr>
        <w:spacing w:before="0" w:beforeAutospacing="0" w:after="0" w:afterAutospacing="0"/>
        <w:textAlignment w:val="baseline"/>
        <w:rPr>
          <w:rFonts w:ascii="Arial" w:hAnsi="Arial" w:cs="Arial"/>
          <w:color w:val="000000"/>
        </w:rPr>
      </w:pPr>
      <w:r>
        <w:rPr>
          <w:rFonts w:ascii="Calibri" w:hAnsi="Calibri" w:cs="Calibri"/>
          <w:color w:val="000000"/>
        </w:rPr>
        <w:t xml:space="preserve">Language services are available through the </w:t>
      </w:r>
      <w:proofErr w:type="spellStart"/>
      <w:r>
        <w:rPr>
          <w:rFonts w:ascii="Calibri" w:hAnsi="Calibri" w:cs="Calibri"/>
          <w:color w:val="000000"/>
        </w:rPr>
        <w:t>TeleClaim</w:t>
      </w:r>
      <w:proofErr w:type="spellEnd"/>
      <w:r>
        <w:rPr>
          <w:rFonts w:ascii="Calibri" w:hAnsi="Calibri" w:cs="Calibri"/>
          <w:color w:val="000000"/>
        </w:rPr>
        <w:t xml:space="preserve"> Center upon request. Multilingual agents are available by calling: </w:t>
      </w:r>
      <w:r>
        <w:rPr>
          <w:rFonts w:ascii="Calibri" w:hAnsi="Calibri" w:cs="Calibri"/>
          <w:b/>
          <w:bCs/>
          <w:color w:val="000000"/>
        </w:rPr>
        <w:t>877-626-6800</w:t>
      </w:r>
      <w:r>
        <w:rPr>
          <w:rFonts w:ascii="Calibri" w:hAnsi="Calibri" w:cs="Calibri"/>
          <w:color w:val="000000"/>
        </w:rPr>
        <w:t>.</w:t>
      </w:r>
    </w:p>
    <w:p w:rsidR="005D6C7F" w:rsidRDefault="005D6C7F" w:rsidP="005D6C7F">
      <w:pPr>
        <w:rPr>
          <w:rFonts w:ascii="Times New Roman" w:hAnsi="Times New Roman" w:cs="Times New Roman"/>
        </w:rPr>
      </w:pPr>
    </w:p>
    <w:p w:rsidR="005D6C7F" w:rsidRDefault="005D6C7F" w:rsidP="005D6C7F">
      <w:pPr>
        <w:pStyle w:val="Heading2"/>
      </w:pPr>
      <w:r>
        <w:rPr>
          <w:rFonts w:ascii="Calibri" w:hAnsi="Calibri" w:cs="Calibri"/>
          <w:b/>
          <w:bCs/>
          <w:color w:val="2F5496"/>
        </w:rPr>
        <w:t xml:space="preserve">Changes to Unemployment </w:t>
      </w:r>
    </w:p>
    <w:p w:rsidR="005D6C7F" w:rsidRDefault="005D6C7F" w:rsidP="005D6C7F">
      <w:pPr>
        <w:pStyle w:val="NormalWeb"/>
        <w:numPr>
          <w:ilvl w:val="0"/>
          <w:numId w:val="5"/>
        </w:numPr>
        <w:spacing w:before="0" w:beforeAutospacing="0" w:after="0" w:afterAutospacing="0"/>
        <w:textAlignment w:val="baseline"/>
        <w:rPr>
          <w:rFonts w:ascii="Calibri" w:hAnsi="Calibri" w:cs="Calibri"/>
          <w:color w:val="000000"/>
        </w:rPr>
      </w:pPr>
      <w:r>
        <w:rPr>
          <w:rFonts w:ascii="Calibri" w:hAnsi="Calibri" w:cs="Calibri"/>
          <w:color w:val="000000"/>
        </w:rPr>
        <w:t>DUA will now pay workers who are ordered to quarantine themselves or leave work because of risk, exposure, or infection will be paid.</w:t>
      </w:r>
    </w:p>
    <w:p w:rsidR="005D6C7F" w:rsidRDefault="005D6C7F" w:rsidP="005D6C7F">
      <w:pPr>
        <w:pStyle w:val="NormalWeb"/>
        <w:numPr>
          <w:ilvl w:val="0"/>
          <w:numId w:val="5"/>
        </w:numPr>
        <w:spacing w:before="0" w:beforeAutospacing="0" w:after="0" w:afterAutospacing="0"/>
        <w:textAlignment w:val="baseline"/>
        <w:rPr>
          <w:rFonts w:ascii="Calibri" w:hAnsi="Calibri" w:cs="Calibri"/>
          <w:color w:val="000000"/>
        </w:rPr>
      </w:pPr>
      <w:r>
        <w:rPr>
          <w:rFonts w:ascii="Calibri" w:hAnsi="Calibri" w:cs="Calibri"/>
          <w:color w:val="000000"/>
        </w:rPr>
        <w:t>People will also be paid if leaving work to care for a family member.</w:t>
      </w:r>
    </w:p>
    <w:p w:rsidR="005D6C7F" w:rsidRDefault="005D6C7F" w:rsidP="005D6C7F">
      <w:pPr>
        <w:pStyle w:val="NormalWeb"/>
        <w:numPr>
          <w:ilvl w:val="0"/>
          <w:numId w:val="5"/>
        </w:numPr>
        <w:spacing w:before="0" w:beforeAutospacing="0" w:after="0" w:afterAutospacing="0"/>
        <w:textAlignment w:val="baseline"/>
        <w:rPr>
          <w:rFonts w:ascii="Calibri" w:hAnsi="Calibri" w:cs="Calibri"/>
          <w:color w:val="000000"/>
        </w:rPr>
      </w:pPr>
      <w:r>
        <w:rPr>
          <w:rFonts w:ascii="Calibri" w:hAnsi="Calibri" w:cs="Calibri"/>
          <w:color w:val="000000"/>
        </w:rPr>
        <w:t>While employees are still asked to work when able, they will not need to provide any medical documentation for their leave.</w:t>
      </w:r>
    </w:p>
    <w:p w:rsidR="005D6C7F" w:rsidRDefault="005D6C7F" w:rsidP="005D6C7F">
      <w:pPr>
        <w:pStyle w:val="NormalWeb"/>
        <w:numPr>
          <w:ilvl w:val="0"/>
          <w:numId w:val="5"/>
        </w:numPr>
        <w:spacing w:before="0" w:beforeAutospacing="0" w:after="0" w:afterAutospacing="0"/>
        <w:textAlignment w:val="baseline"/>
        <w:rPr>
          <w:rFonts w:ascii="Calibri" w:hAnsi="Calibri" w:cs="Calibri"/>
          <w:color w:val="000000"/>
        </w:rPr>
      </w:pPr>
      <w:r>
        <w:rPr>
          <w:rFonts w:ascii="Calibri" w:hAnsi="Calibri" w:cs="Calibri"/>
          <w:color w:val="000000"/>
        </w:rPr>
        <w:t>Some requirements around current unemployment claims have been relaxed, allowing many workers who are affected by closures to get some relief faster.</w:t>
      </w:r>
    </w:p>
    <w:p w:rsidR="005D6C7F" w:rsidRDefault="005D6C7F" w:rsidP="005D6C7F">
      <w:pPr>
        <w:pStyle w:val="NormalWeb"/>
        <w:numPr>
          <w:ilvl w:val="0"/>
          <w:numId w:val="5"/>
        </w:numPr>
        <w:spacing w:before="0" w:beforeAutospacing="0" w:after="0" w:afterAutospacing="0"/>
        <w:textAlignment w:val="baseline"/>
        <w:rPr>
          <w:rFonts w:ascii="Calibri" w:hAnsi="Calibri" w:cs="Calibri"/>
          <w:color w:val="000000"/>
        </w:rPr>
      </w:pPr>
      <w:r>
        <w:rPr>
          <w:rFonts w:ascii="Calibri" w:hAnsi="Calibri" w:cs="Calibri"/>
          <w:color w:val="000000"/>
        </w:rPr>
        <w:t>The one-week waiting period for unemployment benefits has been waived as of March 18, effective immediately, allowing new unemployment claims to be paid more quickly.</w:t>
      </w:r>
    </w:p>
    <w:p w:rsidR="005D6C7F" w:rsidRDefault="005D6C7F" w:rsidP="005D6C7F">
      <w:pPr>
        <w:pStyle w:val="NormalWeb"/>
        <w:numPr>
          <w:ilvl w:val="0"/>
          <w:numId w:val="5"/>
        </w:numPr>
        <w:spacing w:before="0" w:beforeAutospacing="0" w:after="0" w:afterAutospacing="0"/>
        <w:textAlignment w:val="baseline"/>
        <w:rPr>
          <w:rFonts w:ascii="Arial" w:hAnsi="Arial" w:cs="Arial"/>
          <w:color w:val="000000"/>
        </w:rPr>
      </w:pPr>
      <w:r>
        <w:rPr>
          <w:rFonts w:ascii="Calibri" w:hAnsi="Calibri" w:cs="Calibri"/>
          <w:color w:val="000000"/>
        </w:rPr>
        <w:t xml:space="preserve">An additional $600 per week for individuals receiving unemployment compensation is being implemented by DUA. The additional $600 will be added to unemployment benefits retroactive to March 29, 2020. </w:t>
      </w:r>
      <w:hyperlink r:id="rId16" w:history="1">
        <w:r>
          <w:rPr>
            <w:rStyle w:val="Hyperlink"/>
            <w:rFonts w:ascii="Calibri" w:eastAsiaTheme="majorEastAsia" w:hAnsi="Calibri" w:cs="Calibri"/>
            <w:color w:val="1155CC"/>
          </w:rPr>
          <w:t>More info here</w:t>
        </w:r>
      </w:hyperlink>
      <w:r>
        <w:rPr>
          <w:rFonts w:ascii="Calibri" w:hAnsi="Calibri" w:cs="Calibri"/>
          <w:color w:val="000000"/>
        </w:rPr>
        <w:t>.</w:t>
      </w:r>
    </w:p>
    <w:p w:rsidR="005D6C7F" w:rsidRDefault="005D6C7F" w:rsidP="005D6C7F">
      <w:pPr>
        <w:pStyle w:val="NormalWeb"/>
        <w:numPr>
          <w:ilvl w:val="0"/>
          <w:numId w:val="5"/>
        </w:numPr>
        <w:spacing w:before="0" w:beforeAutospacing="0" w:after="0" w:afterAutospacing="0"/>
        <w:textAlignment w:val="baseline"/>
        <w:rPr>
          <w:rFonts w:ascii="Arial" w:hAnsi="Arial" w:cs="Arial"/>
          <w:color w:val="000000"/>
        </w:rPr>
      </w:pPr>
      <w:r>
        <w:rPr>
          <w:rFonts w:ascii="Calibri" w:hAnsi="Calibri" w:cs="Calibri"/>
          <w:color w:val="000000"/>
        </w:rPr>
        <w:t xml:space="preserve">You are still required to certify weekly to receive your payments. You can do this online by logging in to your online </w:t>
      </w:r>
      <w:hyperlink r:id="rId17" w:history="1">
        <w:r>
          <w:rPr>
            <w:rStyle w:val="Hyperlink"/>
            <w:rFonts w:ascii="Calibri" w:eastAsiaTheme="majorEastAsia" w:hAnsi="Calibri" w:cs="Calibri"/>
            <w:color w:val="1155CC"/>
          </w:rPr>
          <w:t>UI account</w:t>
        </w:r>
      </w:hyperlink>
      <w:r>
        <w:rPr>
          <w:rFonts w:ascii="Calibri" w:hAnsi="Calibri" w:cs="Calibri"/>
          <w:color w:val="000000"/>
        </w:rPr>
        <w:t xml:space="preserve"> or by calling </w:t>
      </w:r>
      <w:r>
        <w:rPr>
          <w:rFonts w:ascii="Calibri" w:hAnsi="Calibri" w:cs="Calibri"/>
          <w:b/>
          <w:bCs/>
          <w:color w:val="000000"/>
        </w:rPr>
        <w:t>617-626-6338</w:t>
      </w:r>
      <w:r>
        <w:rPr>
          <w:rFonts w:ascii="Calibri" w:hAnsi="Calibri" w:cs="Calibri"/>
          <w:color w:val="000000"/>
        </w:rPr>
        <w:t xml:space="preserve">. You must make a request even if your eligibility is </w:t>
      </w:r>
      <w:r>
        <w:rPr>
          <w:rFonts w:ascii="Calibri" w:hAnsi="Calibri" w:cs="Calibri"/>
          <w:color w:val="000000"/>
        </w:rPr>
        <w:lastRenderedPageBreak/>
        <w:t>still being decided or you have an appeal pending. If you are approved for benefits, you will only receive payment for the weeks you’ve requested.</w:t>
      </w:r>
    </w:p>
    <w:p w:rsidR="005D6C7F" w:rsidRDefault="005D6C7F" w:rsidP="005D6C7F">
      <w:pPr>
        <w:pStyle w:val="NormalWeb"/>
        <w:numPr>
          <w:ilvl w:val="0"/>
          <w:numId w:val="5"/>
        </w:numPr>
        <w:spacing w:before="0" w:beforeAutospacing="0" w:after="0" w:afterAutospacing="0"/>
        <w:textAlignment w:val="baseline"/>
        <w:rPr>
          <w:rFonts w:ascii="Arial" w:hAnsi="Arial" w:cs="Arial"/>
          <w:color w:val="000000"/>
        </w:rPr>
      </w:pPr>
      <w:r>
        <w:rPr>
          <w:rFonts w:ascii="Calibri" w:hAnsi="Calibri" w:cs="Calibri"/>
          <w:color w:val="000000"/>
        </w:rPr>
        <w:t xml:space="preserve">To select or reset your DUA 4-digit Personal Identification Number (PIN) call </w:t>
      </w:r>
      <w:r>
        <w:rPr>
          <w:rFonts w:ascii="Calibri" w:hAnsi="Calibri" w:cs="Calibri"/>
          <w:b/>
          <w:bCs/>
          <w:color w:val="000000"/>
        </w:rPr>
        <w:t>617- 626-6943</w:t>
      </w:r>
      <w:r>
        <w:rPr>
          <w:rFonts w:ascii="Calibri" w:hAnsi="Calibri" w:cs="Calibri"/>
          <w:color w:val="000000"/>
        </w:rPr>
        <w:t>.</w:t>
      </w:r>
    </w:p>
    <w:p w:rsidR="005D6C7F" w:rsidRDefault="005D6C7F" w:rsidP="005D6C7F">
      <w:pPr>
        <w:pStyle w:val="NormalWeb"/>
        <w:numPr>
          <w:ilvl w:val="0"/>
          <w:numId w:val="5"/>
        </w:numPr>
        <w:spacing w:before="0" w:beforeAutospacing="0" w:after="0" w:afterAutospacing="0"/>
        <w:textAlignment w:val="baseline"/>
        <w:rPr>
          <w:rFonts w:ascii="Calibri" w:hAnsi="Calibri" w:cs="Calibri"/>
          <w:color w:val="000000"/>
        </w:rPr>
      </w:pPr>
      <w:hyperlink r:id="rId18" w:history="1">
        <w:r>
          <w:rPr>
            <w:rStyle w:val="Hyperlink"/>
            <w:rFonts w:ascii="Calibri" w:eastAsiaTheme="majorEastAsia" w:hAnsi="Calibri" w:cs="Calibri"/>
            <w:color w:val="0563C1"/>
          </w:rPr>
          <w:t>Answers to frequently asked questions</w:t>
        </w:r>
      </w:hyperlink>
      <w:r>
        <w:rPr>
          <w:rFonts w:ascii="Calibri" w:hAnsi="Calibri" w:cs="Calibri"/>
          <w:color w:val="000000"/>
        </w:rPr>
        <w:t xml:space="preserve"> about filing for unemployment during the COVID-19 emergency.</w:t>
      </w:r>
    </w:p>
    <w:p w:rsidR="005D6C7F" w:rsidRDefault="005D6C7F" w:rsidP="005D6C7F">
      <w:pPr>
        <w:rPr>
          <w:rFonts w:ascii="Times New Roman" w:hAnsi="Times New Roman" w:cs="Times New Roman"/>
        </w:rPr>
      </w:pPr>
    </w:p>
    <w:p w:rsidR="005D6C7F" w:rsidRDefault="005D6C7F" w:rsidP="005D6C7F">
      <w:pPr>
        <w:pStyle w:val="Heading2"/>
      </w:pPr>
      <w:r>
        <w:rPr>
          <w:rFonts w:ascii="Calibri" w:hAnsi="Calibri" w:cs="Calibri"/>
          <w:b/>
          <w:bCs/>
          <w:color w:val="2F5496"/>
        </w:rPr>
        <w:t>Pandemic Unemployment Assistance</w:t>
      </w:r>
    </w:p>
    <w:p w:rsidR="005D6C7F" w:rsidRDefault="005D6C7F" w:rsidP="005D6C7F">
      <w:pPr>
        <w:pStyle w:val="NormalWeb"/>
        <w:numPr>
          <w:ilvl w:val="0"/>
          <w:numId w:val="6"/>
        </w:numPr>
        <w:spacing w:before="0" w:beforeAutospacing="0" w:after="0" w:afterAutospacing="0"/>
        <w:textAlignment w:val="baseline"/>
        <w:rPr>
          <w:rFonts w:ascii="Calibri" w:hAnsi="Calibri" w:cs="Calibri"/>
          <w:color w:val="000000"/>
        </w:rPr>
      </w:pPr>
      <w:r>
        <w:rPr>
          <w:rFonts w:ascii="Calibri" w:hAnsi="Calibri" w:cs="Calibri"/>
          <w:color w:val="000000"/>
        </w:rPr>
        <w:t xml:space="preserve">Pandemic Unemployment Assistance (PUA) provides up to 39 weeks of unemployment benefits to individuals who are unable to work because of a COVID-19-related </w:t>
      </w:r>
      <w:proofErr w:type="gramStart"/>
      <w:r>
        <w:rPr>
          <w:rFonts w:ascii="Calibri" w:hAnsi="Calibri" w:cs="Calibri"/>
          <w:color w:val="000000"/>
        </w:rPr>
        <w:t>reason, but</w:t>
      </w:r>
      <w:proofErr w:type="gramEnd"/>
      <w:r>
        <w:rPr>
          <w:rFonts w:ascii="Calibri" w:hAnsi="Calibri" w:cs="Calibri"/>
          <w:color w:val="000000"/>
        </w:rPr>
        <w:t xml:space="preserve"> are not eligible for regular or extended unemployment benefits (self-employed, independent contractors, workers with limited work history, and others). </w:t>
      </w:r>
      <w:hyperlink r:id="rId19" w:anchor="2" w:history="1">
        <w:r>
          <w:rPr>
            <w:rStyle w:val="Hyperlink"/>
            <w:rFonts w:ascii="Calibri" w:eastAsiaTheme="majorEastAsia" w:hAnsi="Calibri" w:cs="Calibri"/>
            <w:color w:val="1155CC"/>
          </w:rPr>
          <w:t>Apply online by visiting this website</w:t>
        </w:r>
      </w:hyperlink>
      <w:r>
        <w:rPr>
          <w:rFonts w:ascii="Calibri" w:hAnsi="Calibri" w:cs="Calibri"/>
          <w:color w:val="000000"/>
        </w:rPr>
        <w:t>.</w:t>
      </w:r>
    </w:p>
    <w:p w:rsidR="005D6C7F" w:rsidRDefault="005D6C7F" w:rsidP="005D6C7F">
      <w:pPr>
        <w:pStyle w:val="NormalWeb"/>
        <w:numPr>
          <w:ilvl w:val="0"/>
          <w:numId w:val="6"/>
        </w:numPr>
        <w:spacing w:before="0" w:beforeAutospacing="0" w:after="0" w:afterAutospacing="0"/>
        <w:textAlignment w:val="baseline"/>
        <w:rPr>
          <w:rFonts w:ascii="Calibri" w:hAnsi="Calibri" w:cs="Calibri"/>
          <w:color w:val="000000"/>
        </w:rPr>
      </w:pPr>
      <w:hyperlink r:id="rId20" w:history="1">
        <w:r>
          <w:rPr>
            <w:rStyle w:val="Hyperlink"/>
            <w:rFonts w:ascii="Calibri" w:eastAsiaTheme="majorEastAsia" w:hAnsi="Calibri" w:cs="Calibri"/>
            <w:color w:val="1155CC"/>
          </w:rPr>
          <w:t>Click here</w:t>
        </w:r>
      </w:hyperlink>
      <w:r>
        <w:rPr>
          <w:rFonts w:ascii="Calibri" w:hAnsi="Calibri" w:cs="Calibri"/>
          <w:color w:val="000000"/>
        </w:rPr>
        <w:t xml:space="preserve"> to check your eligibility for PUA.</w:t>
      </w:r>
    </w:p>
    <w:p w:rsidR="005D6C7F" w:rsidRDefault="005D6C7F" w:rsidP="005D6C7F">
      <w:pPr>
        <w:pStyle w:val="NormalWeb"/>
        <w:numPr>
          <w:ilvl w:val="0"/>
          <w:numId w:val="6"/>
        </w:numPr>
        <w:spacing w:before="0" w:beforeAutospacing="0" w:after="0" w:afterAutospacing="0"/>
        <w:textAlignment w:val="baseline"/>
        <w:rPr>
          <w:rFonts w:ascii="Calibri" w:hAnsi="Calibri" w:cs="Calibri"/>
          <w:color w:val="000000"/>
        </w:rPr>
      </w:pPr>
      <w:r>
        <w:rPr>
          <w:rFonts w:ascii="Calibri" w:hAnsi="Calibri" w:cs="Calibri"/>
          <w:color w:val="000000"/>
        </w:rPr>
        <w:t xml:space="preserve">For more information on eligibility, please view our </w:t>
      </w:r>
      <w:hyperlink r:id="rId21" w:history="1">
        <w:r>
          <w:rPr>
            <w:rStyle w:val="Hyperlink"/>
            <w:rFonts w:ascii="Calibri" w:eastAsiaTheme="majorEastAsia" w:hAnsi="Calibri" w:cs="Calibri"/>
            <w:color w:val="1155CC"/>
          </w:rPr>
          <w:t>Pandemic Unemployment Assistance Guide</w:t>
        </w:r>
      </w:hyperlink>
      <w:r>
        <w:rPr>
          <w:rFonts w:ascii="Calibri" w:hAnsi="Calibri" w:cs="Calibri"/>
          <w:color w:val="000000"/>
        </w:rPr>
        <w:t xml:space="preserve">. Instructions are also available in </w:t>
      </w:r>
      <w:hyperlink r:id="rId22" w:history="1">
        <w:r>
          <w:rPr>
            <w:rStyle w:val="Hyperlink"/>
            <w:rFonts w:ascii="Calibri" w:eastAsiaTheme="majorEastAsia" w:hAnsi="Calibri" w:cs="Calibri"/>
            <w:color w:val="1155CC"/>
          </w:rPr>
          <w:t>Spanish</w:t>
        </w:r>
      </w:hyperlink>
      <w:r>
        <w:rPr>
          <w:rFonts w:ascii="Calibri" w:hAnsi="Calibri" w:cs="Calibri"/>
          <w:color w:val="000000"/>
        </w:rPr>
        <w:t>.</w:t>
      </w:r>
    </w:p>
    <w:p w:rsidR="005D6C7F" w:rsidRDefault="005D6C7F">
      <w:bookmarkStart w:id="0" w:name="_GoBack"/>
      <w:bookmarkEnd w:id="0"/>
    </w:p>
    <w:sectPr w:rsidR="005D6C7F" w:rsidSect="005D6C7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C7F" w:rsidRDefault="005D6C7F" w:rsidP="005D6C7F">
      <w:pPr>
        <w:spacing w:after="0" w:line="240" w:lineRule="auto"/>
      </w:pPr>
      <w:r>
        <w:separator/>
      </w:r>
    </w:p>
  </w:endnote>
  <w:endnote w:type="continuationSeparator" w:id="0">
    <w:p w:rsidR="005D6C7F" w:rsidRDefault="005D6C7F" w:rsidP="005D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C7F" w:rsidRDefault="005D6C7F" w:rsidP="005D6C7F">
      <w:pPr>
        <w:spacing w:after="0" w:line="240" w:lineRule="auto"/>
      </w:pPr>
      <w:r>
        <w:separator/>
      </w:r>
    </w:p>
  </w:footnote>
  <w:footnote w:type="continuationSeparator" w:id="0">
    <w:p w:rsidR="005D6C7F" w:rsidRDefault="005D6C7F" w:rsidP="005D6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C47F1"/>
    <w:multiLevelType w:val="multilevel"/>
    <w:tmpl w:val="7B0E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E434D"/>
    <w:multiLevelType w:val="multilevel"/>
    <w:tmpl w:val="405E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CD5362"/>
    <w:multiLevelType w:val="multilevel"/>
    <w:tmpl w:val="5EE4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67E1F"/>
    <w:multiLevelType w:val="multilevel"/>
    <w:tmpl w:val="859E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5D5A5F"/>
    <w:multiLevelType w:val="multilevel"/>
    <w:tmpl w:val="5A14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24197"/>
    <w:multiLevelType w:val="multilevel"/>
    <w:tmpl w:val="FED6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7F"/>
    <w:rsid w:val="005D6C7F"/>
    <w:rsid w:val="00BE1749"/>
    <w:rsid w:val="00D22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2D008"/>
  <w15:chartTrackingRefBased/>
  <w15:docId w15:val="{71223FCA-8A69-4812-85FC-90F94001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5D6C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D6C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C7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D6C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6C7F"/>
    <w:rPr>
      <w:color w:val="0000FF"/>
      <w:u w:val="single"/>
    </w:rPr>
  </w:style>
  <w:style w:type="character" w:customStyle="1" w:styleId="Heading2Char">
    <w:name w:val="Heading 2 Char"/>
    <w:basedOn w:val="DefaultParagraphFont"/>
    <w:link w:val="Heading2"/>
    <w:uiPriority w:val="9"/>
    <w:rsid w:val="005D6C7F"/>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D6C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18022">
      <w:bodyDiv w:val="1"/>
      <w:marLeft w:val="0"/>
      <w:marRight w:val="0"/>
      <w:marTop w:val="0"/>
      <w:marBottom w:val="0"/>
      <w:divBdr>
        <w:top w:val="none" w:sz="0" w:space="0" w:color="auto"/>
        <w:left w:val="none" w:sz="0" w:space="0" w:color="auto"/>
        <w:bottom w:val="none" w:sz="0" w:space="0" w:color="auto"/>
        <w:right w:val="none" w:sz="0" w:space="0" w:color="auto"/>
      </w:divBdr>
    </w:div>
    <w:div w:id="137071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online.detma.org/Claimant/Core/Login.ASPX" TargetMode="External"/><Relationship Id="rId13" Type="http://schemas.openxmlformats.org/officeDocument/2006/relationships/hyperlink" Target="https://www.mass.gov/forms/covid-19-department-of-unemployment-assistance-contact-request" TargetMode="External"/><Relationship Id="rId18" Type="http://schemas.openxmlformats.org/officeDocument/2006/relationships/hyperlink" Target="https://www.mass.gov/info-details/covid-19-unemployment-claim-employee-faqs" TargetMode="External"/><Relationship Id="rId3" Type="http://schemas.openxmlformats.org/officeDocument/2006/relationships/settings" Target="settings.xml"/><Relationship Id="rId21" Type="http://schemas.openxmlformats.org/officeDocument/2006/relationships/hyperlink" Target="https://www.mass.gov/guides/pandemic-unemployment-assistance-benefits-guide" TargetMode="External"/><Relationship Id="rId7" Type="http://schemas.openxmlformats.org/officeDocument/2006/relationships/image" Target="media/image1.jpeg"/><Relationship Id="rId12" Type="http://schemas.openxmlformats.org/officeDocument/2006/relationships/hyperlink" Target="https://www.mass.gov/forms/covid-19-department-of-unemployment-assistance-contact-request" TargetMode="External"/><Relationship Id="rId17" Type="http://schemas.openxmlformats.org/officeDocument/2006/relationships/hyperlink" Target="https://uionline.detma.org/Claimant/Core/Login.ASPX" TargetMode="External"/><Relationship Id="rId2" Type="http://schemas.openxmlformats.org/officeDocument/2006/relationships/styles" Target="styles.xml"/><Relationship Id="rId16" Type="http://schemas.openxmlformats.org/officeDocument/2006/relationships/hyperlink" Target="https://www.mass.gov/news/massachusetts-announces-initial-implementation-of-new-federal-unemployment-benefits-from-0" TargetMode="External"/><Relationship Id="rId20" Type="http://schemas.openxmlformats.org/officeDocument/2006/relationships/hyperlink" Target="https://www.mass.gov/doc/pandemic-unemployment-assistance-eligibility-checklist/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forms/massachusetts-department-of-unemployment-assistance-dua-virtual-town-hal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ss.gov/info-details/informacion-de-desempleo-de-massachusetts-sobre-el-virus-covid-19" TargetMode="External"/><Relationship Id="rId23" Type="http://schemas.openxmlformats.org/officeDocument/2006/relationships/fontTable" Target="fontTable.xml"/><Relationship Id="rId10" Type="http://schemas.openxmlformats.org/officeDocument/2006/relationships/hyperlink" Target="https://www.mass.gov/doc/filing-a-new-unemployment-claim-covid-19/download" TargetMode="External"/><Relationship Id="rId19" Type="http://schemas.openxmlformats.org/officeDocument/2006/relationships/hyperlink" Target="https://ui-cares-act.mass.gov/PUA/_/?_ga=2.64348328.626864658.1587391614-754003235.1586186018" TargetMode="External"/><Relationship Id="rId4" Type="http://schemas.openxmlformats.org/officeDocument/2006/relationships/webSettings" Target="webSettings.xml"/><Relationship Id="rId9" Type="http://schemas.openxmlformats.org/officeDocument/2006/relationships/hyperlink" Target="https://www.mass.gov/how-to/apply-for-unemployment-benefits" TargetMode="External"/><Relationship Id="rId14" Type="http://schemas.openxmlformats.org/officeDocument/2006/relationships/hyperlink" Target="https://www.gbls.org/sites/default/files/2020-03/ui-assistance-flyer-english-3-22-20.pdf" TargetMode="External"/><Relationship Id="rId22" Type="http://schemas.openxmlformats.org/officeDocument/2006/relationships/hyperlink" Target="https://www.mass.gov/info-details/guia-de-asistencia-para-beneficios-de-desempleo-por-pande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Liedtka, Andrew</dc:creator>
  <cp:keywords/>
  <dc:description/>
  <cp:lastModifiedBy>Liedtka, Andrew</cp:lastModifiedBy>
  <cp:revision>1</cp:revision>
  <dcterms:created xsi:type="dcterms:W3CDTF">2020-05-20T14:07:00Z</dcterms:created>
  <dcterms:modified xsi:type="dcterms:W3CDTF">2020-05-20T14:13:00Z</dcterms:modified>
</cp:coreProperties>
</file>